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PROCURAÇÃO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OUTORGANTE:</w:t>
      </w:r>
      <w:r>
        <w:rPr/>
        <w:t xml:space="preserve"> Nome: [Nome completo do outorgante] Nacionalidade: [Nacionalidade] Estado Civil: [Estado Civil] Profissão: [Profissão] Data de Nascimento: [Data de nascimento] Documento de Identidade: [Número do RG, órgão expedidor e UF] CPF: [Número do CPF] Endereço: [Endereço completo]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OUTORGADO:</w:t>
      </w:r>
      <w:r>
        <w:rPr/>
        <w:t xml:space="preserve"> Nome: [Nome completo do outorgado] Nacionalidade: [Nacionalidade] Estado Civil: [Estado Civil] Profissão: [Profissão] Data de Nascimento: [Data de nascimento] Documento de Identidade: [Número do RG, órgão expedidor e UF] CPF: [Número do CPF] Endereço: [Endereço completo]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PODERES: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Por meio deste instrumento particular de procuração, o OUTORGANTE nomeia e constitui como seu procurador o OUTORGADO, a quem confere plenos poderes para representá-lo junto ao Condomínio [Nome do Condomínio], localizado no endereço [Endereço do Condomínio], especialmente para: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Assembleias Gerais:</w:t>
      </w:r>
      <w:r>
        <w:rPr/>
        <w:t xml:space="preserve"> Representar o OUTORGANTE nas assembleias gerais ordinárias e extraordinárias do Condomínio, podendo para tanto discutir, votar e assinar as respectivas listas de presença e atas.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Administração:</w:t>
      </w:r>
      <w:r>
        <w:rPr/>
        <w:t xml:space="preserve"> Tomar todas as providências necessárias relacionadas à administração do condomínio, incluindo, mas não se limitando a, solicitar reparos, manutenção e melhorias nas áreas comuns.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Pagamento de Despesas:</w:t>
      </w:r>
      <w:r>
        <w:rPr/>
        <w:t xml:space="preserve"> Pagar todas as taxas de condomínio, multas e demais despesas ordinárias e extraordinárias, podendo obter e dar quitação das respectivas guias de pagamento.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Representação Legal:</w:t>
      </w:r>
      <w:r>
        <w:rPr/>
        <w:t xml:space="preserve"> Representar o OUTORGANTE em todos os atos necessários perante o síndico, subsíndico, membros do conselho e demais condôminos.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Contratação de Serviços:</w:t>
      </w:r>
      <w:r>
        <w:rPr/>
        <w:t xml:space="preserve"> Contratar, rescindir e negociar serviços essenciais para o bom funcionamento do condomínio, sempre de acordo com as diretrizes aprovadas em assembleia.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Ações Judiciais:</w:t>
      </w:r>
      <w:r>
        <w:rPr/>
        <w:t xml:space="preserve"> Propor, contestar e acompanhar ações judiciais e processos administrativos relacionados ao condomínio, podendo para tanto contratar advogados, prestar declarações e assinar documentos.</w:t>
      </w:r>
    </w:p>
    <w:p>
      <w:pPr>
        <w:pStyle w:val="BodyText"/>
        <w:bidi w:val="0"/>
        <w:jc w:val="start"/>
        <w:rPr/>
      </w:pPr>
      <w:r>
        <w:rPr>
          <w:rStyle w:val="Strong"/>
        </w:rPr>
        <w:t>DURAÇÃO E VALIDADE:</w:t>
      </w:r>
    </w:p>
    <w:p>
      <w:pPr>
        <w:pStyle w:val="BodyText"/>
        <w:bidi w:val="0"/>
        <w:jc w:val="start"/>
        <w:rPr/>
      </w:pPr>
      <w:r>
        <w:rPr/>
        <w:t>Esta procuração tem validade até [Data de validade], podendo ser revogada a qualquer tempo por iniciativa do OUTORGANTE, mediante comunicação por escrito ao OUTORGADO e ao Condomínio.</w:t>
      </w:r>
    </w:p>
    <w:p>
      <w:pPr>
        <w:pStyle w:val="BodyText"/>
        <w:bidi w:val="0"/>
        <w:jc w:val="start"/>
        <w:rPr/>
      </w:pPr>
      <w:r>
        <w:rPr>
          <w:rStyle w:val="Strong"/>
        </w:rPr>
        <w:t>DECLARAÇÃO:</w:t>
      </w:r>
    </w:p>
    <w:p>
      <w:pPr>
        <w:pStyle w:val="BodyText"/>
        <w:bidi w:val="0"/>
        <w:jc w:val="start"/>
        <w:rPr/>
      </w:pPr>
      <w:r>
        <w:rPr/>
        <w:t>O OUTORGANTE declara que esta procuração é outorgada em caráter irrevogável e irretratável, com renúncia expressa ao direito de revogá-la, exceto nos casos previstos em lei.</w:t>
      </w:r>
    </w:p>
    <w:p>
      <w:pPr>
        <w:pStyle w:val="BodyText"/>
        <w:bidi w:val="0"/>
        <w:jc w:val="start"/>
        <w:rPr/>
      </w:pPr>
      <w:r>
        <w:rPr/>
        <w:t>[Local], [Data]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[Nome completo do outorgante] OUTORGANTE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[Nome completo do outorgado] OUTORGADO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Testemunha 1: [Nome completo e assinatura]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Testemunha 2: [Nome completo e assinatura]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2</Pages>
  <Words>347</Words>
  <Characters>2207</Characters>
  <CharactersWithSpaces>2528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2024-06-10T09:47:34Z</dcterms:created>
  <dc:creator/>
  <dc:description/>
  <dc:language>pt-BR</dc:language>
  <cp:lastModifiedBy/>
  <dcterms:modified xsi:type="dcterms:W3CDTF">2024-06-10T09:48:26Z</dcterms:modified>
  <cp:revision>1</cp:revision>
  <dc:subject/>
  <dc:title/>
</cp:coreProperties>
</file>